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265" w:type="pct"/>
        <w:tblCellMar>
          <w:left w:w="0" w:type="dxa"/>
          <w:right w:w="0" w:type="dxa"/>
        </w:tblCellMar>
        <w:tblLook w:val="04A0" w:firstRow="1" w:lastRow="0" w:firstColumn="1" w:lastColumn="0" w:noHBand="0" w:noVBand="1"/>
      </w:tblPr>
      <w:tblGrid>
        <w:gridCol w:w="6109"/>
      </w:tblGrid>
      <w:tr w:rsidR="00434123" w:rsidRPr="00434123" w:rsidTr="00434123">
        <w:tc>
          <w:tcPr>
            <w:tcW w:w="5000" w:type="pct"/>
            <w:vAlign w:val="center"/>
            <w:hideMark/>
          </w:tcPr>
          <w:p w:rsidR="00434123" w:rsidRPr="00434123" w:rsidRDefault="00434123" w:rsidP="00434123">
            <w:pPr>
              <w:spacing w:after="0" w:line="240" w:lineRule="auto"/>
              <w:jc w:val="center"/>
              <w:rPr>
                <w:rFonts w:ascii="Times New Roman" w:eastAsia="Times New Roman" w:hAnsi="Times New Roman" w:cs="Times New Roman"/>
                <w:b/>
                <w:bCs/>
                <w:color w:val="603D2C"/>
                <w:sz w:val="24"/>
                <w:szCs w:val="24"/>
                <w:lang w:eastAsia="ru-RU"/>
              </w:rPr>
            </w:pPr>
            <w:r w:rsidRPr="00434123">
              <w:rPr>
                <w:rFonts w:ascii="Times New Roman" w:eastAsia="Times New Roman" w:hAnsi="Times New Roman" w:cs="Times New Roman"/>
                <w:b/>
                <w:bCs/>
                <w:color w:val="000000" w:themeColor="text1"/>
                <w:sz w:val="24"/>
                <w:szCs w:val="24"/>
                <w:lang w:eastAsia="ru-RU"/>
              </w:rPr>
              <w:t>Антинаркотическая акция "Родительский урок"</w:t>
            </w:r>
          </w:p>
        </w:tc>
      </w:tr>
    </w:tbl>
    <w:p w:rsidR="00434123" w:rsidRPr="00434123" w:rsidRDefault="00434123" w:rsidP="00434123">
      <w:pPr>
        <w:shd w:val="clear" w:color="auto" w:fill="FFFFFF"/>
        <w:spacing w:after="0" w:line="240" w:lineRule="auto"/>
        <w:rPr>
          <w:rFonts w:ascii="Times New Roman" w:eastAsia="Times New Roman" w:hAnsi="Times New Roman" w:cs="Times New Roman"/>
          <w:vanish/>
          <w:color w:val="666666"/>
          <w:sz w:val="21"/>
          <w:szCs w:val="21"/>
          <w:lang w:eastAsia="ru-RU"/>
        </w:rPr>
      </w:pPr>
    </w:p>
    <w:tbl>
      <w:tblPr>
        <w:tblW w:w="0" w:type="auto"/>
        <w:tblInd w:w="-851" w:type="dxa"/>
        <w:tblCellMar>
          <w:left w:w="0" w:type="dxa"/>
          <w:right w:w="0" w:type="dxa"/>
        </w:tblCellMar>
        <w:tblLook w:val="04A0" w:firstRow="1" w:lastRow="0" w:firstColumn="1" w:lastColumn="0" w:noHBand="0" w:noVBand="1"/>
      </w:tblPr>
      <w:tblGrid>
        <w:gridCol w:w="10206"/>
      </w:tblGrid>
      <w:tr w:rsidR="00434123" w:rsidRPr="00434123" w:rsidTr="00434123">
        <w:tc>
          <w:tcPr>
            <w:tcW w:w="10206" w:type="dxa"/>
            <w:hideMark/>
          </w:tcPr>
          <w:p w:rsidR="00434123" w:rsidRPr="00434123" w:rsidRDefault="00434123" w:rsidP="00434123">
            <w:pPr>
              <w:spacing w:after="0" w:line="240" w:lineRule="auto"/>
              <w:rPr>
                <w:rFonts w:ascii="Times New Roman" w:eastAsia="Times New Roman" w:hAnsi="Times New Roman" w:cs="Times New Roman"/>
                <w:sz w:val="24"/>
                <w:szCs w:val="24"/>
                <w:lang w:eastAsia="ru-RU"/>
              </w:rPr>
            </w:pPr>
          </w:p>
        </w:tc>
      </w:tr>
      <w:tr w:rsidR="00434123" w:rsidRPr="00434123" w:rsidTr="00434123">
        <w:tc>
          <w:tcPr>
            <w:tcW w:w="10206" w:type="dxa"/>
            <w:tcMar>
              <w:top w:w="0" w:type="dxa"/>
              <w:left w:w="0" w:type="dxa"/>
              <w:bottom w:w="120" w:type="dxa"/>
              <w:right w:w="0" w:type="dxa"/>
            </w:tcMar>
            <w:hideMark/>
          </w:tcPr>
          <w:p w:rsidR="00434123" w:rsidRPr="00434123" w:rsidRDefault="00434123" w:rsidP="00434123">
            <w:pPr>
              <w:spacing w:after="0" w:line="240" w:lineRule="auto"/>
              <w:rPr>
                <w:rFonts w:ascii="Times New Roman" w:eastAsia="Times New Roman" w:hAnsi="Times New Roman" w:cs="Times New Roman"/>
                <w:color w:val="999999"/>
                <w:sz w:val="17"/>
                <w:szCs w:val="17"/>
                <w:lang w:eastAsia="ru-RU"/>
              </w:rPr>
            </w:pPr>
          </w:p>
        </w:tc>
      </w:tr>
      <w:tr w:rsidR="00434123" w:rsidRPr="00434123" w:rsidTr="00434123">
        <w:tc>
          <w:tcPr>
            <w:tcW w:w="10206" w:type="dxa"/>
            <w:hideMark/>
          </w:tcPr>
          <w:p w:rsidR="00434123" w:rsidRPr="00434123" w:rsidRDefault="00434123" w:rsidP="00434123">
            <w:pPr>
              <w:spacing w:before="75" w:after="75" w:line="240" w:lineRule="auto"/>
              <w:jc w:val="center"/>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Уважаемые родители!</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proofErr w:type="gramStart"/>
            <w:r w:rsidRPr="00434123">
              <w:rPr>
                <w:rFonts w:ascii="Times New Roman" w:eastAsia="Times New Roman" w:hAnsi="Times New Roman" w:cs="Times New Roman"/>
                <w:color w:val="000000"/>
                <w:sz w:val="24"/>
                <w:szCs w:val="24"/>
                <w:lang w:eastAsia="ru-RU"/>
              </w:rPr>
              <w:t>По инициативе Управления Федеральной службы Российской Федерации по контролю за оборотом наркотиков по Омской области,  в целях активизации профилактической деятельности с несовершеннолетними,  повышения уровня информированности родителей о правовых, медицинских и социальных аспектах проблемы наркомании, формирования нетерпимого отношения родителей к наркотизации детей, предупреждения внутрисемейного вовлечения детей в раннюю алкоголизацию и наркотизацию, получения информации о фактах распространения наркотиков в учебных заведениях Министерство</w:t>
            </w:r>
            <w:proofErr w:type="gramEnd"/>
            <w:r w:rsidRPr="00434123">
              <w:rPr>
                <w:rFonts w:ascii="Times New Roman" w:eastAsia="Times New Roman" w:hAnsi="Times New Roman" w:cs="Times New Roman"/>
                <w:color w:val="000000"/>
                <w:sz w:val="24"/>
                <w:szCs w:val="24"/>
                <w:lang w:eastAsia="ru-RU"/>
              </w:rPr>
              <w:t xml:space="preserve"> образования Омской области в период 06.02.2017 – 06.03.2017 проводит </w:t>
            </w:r>
            <w:r w:rsidRPr="00434123">
              <w:rPr>
                <w:rFonts w:ascii="Times New Roman" w:eastAsia="Times New Roman" w:hAnsi="Times New Roman" w:cs="Times New Roman"/>
                <w:b/>
                <w:bCs/>
                <w:color w:val="000000"/>
                <w:sz w:val="24"/>
                <w:szCs w:val="24"/>
                <w:lang w:eastAsia="ru-RU"/>
              </w:rPr>
              <w:t>единую антинаркотическую акцию «Родительский  урок»</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sz w:val="24"/>
                <w:szCs w:val="24"/>
                <w:lang w:eastAsia="ru-RU"/>
              </w:rPr>
              <w:t> </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 xml:space="preserve">Несколько правил, позволяющих предотвратить потребление </w:t>
            </w:r>
            <w:proofErr w:type="spellStart"/>
            <w:r w:rsidRPr="00434123">
              <w:rPr>
                <w:rFonts w:ascii="Times New Roman" w:eastAsia="Times New Roman" w:hAnsi="Times New Roman" w:cs="Times New Roman"/>
                <w:b/>
                <w:bCs/>
                <w:color w:val="000000"/>
                <w:sz w:val="24"/>
                <w:szCs w:val="24"/>
                <w:lang w:eastAsia="ru-RU"/>
              </w:rPr>
              <w:t>психоактивных</w:t>
            </w:r>
            <w:proofErr w:type="spellEnd"/>
            <w:r w:rsidRPr="00434123">
              <w:rPr>
                <w:rFonts w:ascii="Times New Roman" w:eastAsia="Times New Roman" w:hAnsi="Times New Roman" w:cs="Times New Roman"/>
                <w:b/>
                <w:bCs/>
                <w:color w:val="000000"/>
                <w:sz w:val="24"/>
                <w:szCs w:val="24"/>
                <w:lang w:eastAsia="ru-RU"/>
              </w:rPr>
              <w:t xml:space="preserve"> веществ вашим ребенком.</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1. Общайтесь друг с другом </w:t>
            </w:r>
            <w:r w:rsidRPr="00434123">
              <w:rPr>
                <w:rFonts w:ascii="Times New Roman" w:eastAsia="Times New Roman" w:hAnsi="Times New Roman" w:cs="Times New Roman"/>
                <w:color w:val="000000"/>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Помните об этом, старайтесь быть инициатором откровенного, открытого общения со своим ребенком.</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2. Выслушивайте друг друга </w:t>
            </w:r>
            <w:r w:rsidRPr="00434123">
              <w:rPr>
                <w:rFonts w:ascii="Times New Roman" w:eastAsia="Times New Roman" w:hAnsi="Times New Roman" w:cs="Times New Roman"/>
                <w:color w:val="000000"/>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 быть внимательным к ребенку;</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 выслушивать его точку зрения;</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 уделять внимание взглядам и чувствам ребенка, не споря с ним;</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 xml:space="preserve">3. </w:t>
            </w:r>
            <w:proofErr w:type="gramStart"/>
            <w:r w:rsidRPr="00434123">
              <w:rPr>
                <w:rFonts w:ascii="Times New Roman" w:eastAsia="Times New Roman" w:hAnsi="Times New Roman" w:cs="Times New Roman"/>
                <w:b/>
                <w:bCs/>
                <w:color w:val="000000"/>
                <w:sz w:val="24"/>
                <w:szCs w:val="24"/>
                <w:lang w:eastAsia="ru-RU"/>
              </w:rPr>
              <w:t>Ставьте себя на его место </w:t>
            </w:r>
            <w:r w:rsidRPr="00434123">
              <w:rPr>
                <w:rFonts w:ascii="Times New Roman" w:eastAsia="Times New Roman" w:hAnsi="Times New Roman" w:cs="Times New Roman"/>
                <w:color w:val="000000"/>
                <w:sz w:val="24"/>
                <w:szCs w:val="24"/>
                <w:lang w:eastAsia="ru-RU"/>
              </w:rPr>
              <w:t>Подростку часто кажется</w:t>
            </w:r>
            <w:proofErr w:type="gramEnd"/>
            <w:r w:rsidRPr="00434123">
              <w:rPr>
                <w:rFonts w:ascii="Times New Roman" w:eastAsia="Times New Roman" w:hAnsi="Times New Roman" w:cs="Times New Roman"/>
                <w:color w:val="000000"/>
                <w:sz w:val="24"/>
                <w:szCs w:val="24"/>
                <w:lang w:eastAsia="ru-RU"/>
              </w:rPr>
              <w:t>,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4. Проводите время вместе</w:t>
            </w:r>
            <w:proofErr w:type="gramStart"/>
            <w:r w:rsidRPr="00434123">
              <w:rPr>
                <w:rFonts w:ascii="Times New Roman" w:eastAsia="Times New Roman" w:hAnsi="Times New Roman" w:cs="Times New Roman"/>
                <w:b/>
                <w:bCs/>
                <w:color w:val="000000"/>
                <w:sz w:val="24"/>
                <w:szCs w:val="24"/>
                <w:lang w:eastAsia="ru-RU"/>
              </w:rPr>
              <w:t> </w:t>
            </w:r>
            <w:r w:rsidRPr="00434123">
              <w:rPr>
                <w:rFonts w:ascii="Times New Roman" w:eastAsia="Times New Roman" w:hAnsi="Times New Roman" w:cs="Times New Roman"/>
                <w:color w:val="000000"/>
                <w:sz w:val="24"/>
                <w:szCs w:val="24"/>
                <w:lang w:eastAsia="ru-RU"/>
              </w:rPr>
              <w:t>О</w:t>
            </w:r>
            <w:proofErr w:type="gramEnd"/>
            <w:r w:rsidRPr="00434123">
              <w:rPr>
                <w:rFonts w:ascii="Times New Roman" w:eastAsia="Times New Roman" w:hAnsi="Times New Roman" w:cs="Times New Roman"/>
                <w:color w:val="000000"/>
                <w:sz w:val="24"/>
                <w:szCs w:val="24"/>
                <w:lang w:eastAsia="ru-RU"/>
              </w:rPr>
              <w:t xml:space="preserve">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w:t>
            </w:r>
            <w:r w:rsidRPr="00434123">
              <w:rPr>
                <w:rFonts w:ascii="Times New Roman" w:eastAsia="Times New Roman" w:hAnsi="Times New Roman" w:cs="Times New Roman"/>
                <w:color w:val="000000"/>
                <w:sz w:val="24"/>
                <w:szCs w:val="24"/>
                <w:lang w:eastAsia="ru-RU"/>
              </w:rPr>
              <w:lastRenderedPageBreak/>
              <w:t>очень важный шаг в предупреждении от их употребления.</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5. Дружите с его друзьями. </w:t>
            </w:r>
            <w:r w:rsidRPr="00434123">
              <w:rPr>
                <w:rFonts w:ascii="Times New Roman" w:eastAsia="Times New Roman" w:hAnsi="Times New Roman" w:cs="Times New Roman"/>
                <w:color w:val="000000"/>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434123">
              <w:rPr>
                <w:rFonts w:ascii="Times New Roman" w:eastAsia="Times New Roman" w:hAnsi="Times New Roman" w:cs="Times New Roman"/>
                <w:color w:val="000000"/>
                <w:sz w:val="24"/>
                <w:szCs w:val="24"/>
                <w:lang w:eastAsia="ru-RU"/>
              </w:rPr>
              <w:t>к</w:t>
            </w:r>
            <w:proofErr w:type="gramEnd"/>
            <w:r w:rsidRPr="00434123">
              <w:rPr>
                <w:rFonts w:ascii="Times New Roman" w:eastAsia="Times New Roman" w:hAnsi="Times New Roman" w:cs="Times New Roman"/>
                <w:color w:val="000000"/>
                <w:sz w:val="24"/>
                <w:szCs w:val="24"/>
                <w:lang w:eastAsia="ru-RU"/>
              </w:rPr>
              <w:t xml:space="preserve"> </w:t>
            </w:r>
            <w:proofErr w:type="gramStart"/>
            <w:r w:rsidRPr="00434123">
              <w:rPr>
                <w:rFonts w:ascii="Times New Roman" w:eastAsia="Times New Roman" w:hAnsi="Times New Roman" w:cs="Times New Roman"/>
                <w:color w:val="000000"/>
                <w:sz w:val="24"/>
                <w:szCs w:val="24"/>
                <w:lang w:eastAsia="ru-RU"/>
              </w:rPr>
              <w:t>разного</w:t>
            </w:r>
            <w:proofErr w:type="gramEnd"/>
            <w:r w:rsidRPr="00434123">
              <w:rPr>
                <w:rFonts w:ascii="Times New Roman" w:eastAsia="Times New Roman" w:hAnsi="Times New Roman" w:cs="Times New Roman"/>
                <w:color w:val="000000"/>
                <w:sz w:val="24"/>
                <w:szCs w:val="24"/>
                <w:lang w:eastAsia="ru-RU"/>
              </w:rPr>
              <w:t xml:space="preserve"> рода экспериментам. Дети пробуют курить, пить. У многих в будущем это может стать привычкой.</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6. Помните, что ваш ребенок уникален</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434123">
              <w:rPr>
                <w:rFonts w:ascii="Times New Roman" w:eastAsia="Times New Roman" w:hAnsi="Times New Roman" w:cs="Times New Roman"/>
                <w:color w:val="000000"/>
                <w:sz w:val="24"/>
                <w:szCs w:val="24"/>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434123">
              <w:rPr>
                <w:rFonts w:ascii="Times New Roman" w:eastAsia="Times New Roman" w:hAnsi="Times New Roman" w:cs="Times New Roman"/>
                <w:color w:val="000000"/>
                <w:sz w:val="24"/>
                <w:szCs w:val="24"/>
                <w:lang w:eastAsia="ru-RU"/>
              </w:rPr>
              <w:t>отдых</w:t>
            </w:r>
            <w:proofErr w:type="gramEnd"/>
            <w:r w:rsidRPr="00434123">
              <w:rPr>
                <w:rFonts w:ascii="Times New Roman" w:eastAsia="Times New Roman" w:hAnsi="Times New Roman" w:cs="Times New Roman"/>
                <w:color w:val="000000"/>
                <w:sz w:val="24"/>
                <w:szCs w:val="24"/>
                <w:lang w:eastAsia="ru-RU"/>
              </w:rPr>
              <w:t xml:space="preserve"> и от </w:t>
            </w:r>
            <w:proofErr w:type="gramStart"/>
            <w:r w:rsidRPr="00434123">
              <w:rPr>
                <w:rFonts w:ascii="Times New Roman" w:eastAsia="Times New Roman" w:hAnsi="Times New Roman" w:cs="Times New Roman"/>
                <w:color w:val="000000"/>
                <w:sz w:val="24"/>
                <w:szCs w:val="24"/>
                <w:lang w:eastAsia="ru-RU"/>
              </w:rPr>
              <w:t>каких</w:t>
            </w:r>
            <w:proofErr w:type="gramEnd"/>
            <w:r w:rsidRPr="00434123">
              <w:rPr>
                <w:rFonts w:ascii="Times New Roman" w:eastAsia="Times New Roman" w:hAnsi="Times New Roman" w:cs="Times New Roman"/>
                <w:color w:val="000000"/>
                <w:sz w:val="24"/>
                <w:szCs w:val="24"/>
                <w:lang w:eastAsia="ru-RU"/>
              </w:rPr>
              <w:t xml:space="preserve"> бы то ни было воздействий и обращений!</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Нужно время от времени распоряжаться собой полностью — т. е. нужна своя доля свободы. Без неё — задохнется дух.</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b/>
                <w:bCs/>
                <w:color w:val="000000"/>
                <w:sz w:val="24"/>
                <w:szCs w:val="24"/>
                <w:lang w:eastAsia="ru-RU"/>
              </w:rPr>
              <w:t>7. Подавайте пример</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r w:rsidRPr="00434123">
              <w:rPr>
                <w:rFonts w:ascii="Times New Roman" w:eastAsia="Times New Roman" w:hAnsi="Times New Roman" w:cs="Times New Roman"/>
                <w:color w:val="000000"/>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434123">
              <w:rPr>
                <w:rFonts w:ascii="Times New Roman" w:eastAsia="Times New Roman" w:hAnsi="Times New Roman" w:cs="Times New Roman"/>
                <w:color w:val="000000"/>
                <w:sz w:val="24"/>
                <w:szCs w:val="24"/>
                <w:lang w:eastAsia="ru-RU"/>
              </w:rPr>
              <w:t>психоактивных</w:t>
            </w:r>
            <w:proofErr w:type="spellEnd"/>
            <w:r w:rsidRPr="00434123">
              <w:rPr>
                <w:rFonts w:ascii="Times New Roman" w:eastAsia="Times New Roman" w:hAnsi="Times New Roman" w:cs="Times New Roman"/>
                <w:color w:val="000000"/>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434123" w:rsidRPr="00434123" w:rsidRDefault="00434123" w:rsidP="00434123">
            <w:pPr>
              <w:spacing w:before="75" w:after="75" w:line="240" w:lineRule="auto"/>
              <w:jc w:val="both"/>
              <w:rPr>
                <w:rFonts w:ascii="Times New Roman" w:eastAsia="Times New Roman" w:hAnsi="Times New Roman" w:cs="Times New Roman"/>
                <w:sz w:val="24"/>
                <w:szCs w:val="24"/>
                <w:lang w:eastAsia="ru-RU"/>
              </w:rPr>
            </w:pPr>
          </w:p>
        </w:tc>
      </w:tr>
    </w:tbl>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Default="001A1BAA" w:rsidP="00434123">
      <w:pPr>
        <w:shd w:val="clear" w:color="auto" w:fill="FFFFFF"/>
        <w:spacing w:after="0" w:line="240" w:lineRule="auto"/>
        <w:rPr>
          <w:rFonts w:ascii="Times New Roman" w:eastAsia="Times New Roman" w:hAnsi="Times New Roman" w:cs="Times New Roman"/>
          <w:color w:val="666666"/>
          <w:sz w:val="21"/>
          <w:szCs w:val="21"/>
          <w:lang w:eastAsia="ru-RU"/>
        </w:rPr>
      </w:pPr>
    </w:p>
    <w:p w:rsidR="001A1BAA" w:rsidRPr="001A1BAA" w:rsidRDefault="001A1BAA" w:rsidP="001A1BAA">
      <w:pPr>
        <w:pStyle w:val="2"/>
        <w:spacing w:before="0"/>
        <w:jc w:val="center"/>
        <w:rPr>
          <w:rStyle w:val="a5"/>
          <w:rFonts w:ascii="Times New Roman" w:hAnsi="Times New Roman" w:cs="Times New Roman"/>
          <w:b w:val="0"/>
          <w:bCs w:val="0"/>
          <w:color w:val="auto"/>
          <w:sz w:val="28"/>
          <w:szCs w:val="28"/>
          <w:u w:val="none"/>
          <w:bdr w:val="none" w:sz="0" w:space="0" w:color="auto" w:frame="1"/>
        </w:rPr>
      </w:pPr>
      <w:r w:rsidRPr="001A1BAA">
        <w:rPr>
          <w:rFonts w:ascii="Times New Roman" w:hAnsi="Times New Roman" w:cs="Times New Roman"/>
          <w:b w:val="0"/>
          <w:bCs w:val="0"/>
          <w:color w:val="auto"/>
          <w:sz w:val="28"/>
          <w:szCs w:val="28"/>
        </w:rPr>
        <w:lastRenderedPageBreak/>
        <w:fldChar w:fldCharType="begin"/>
      </w:r>
      <w:r w:rsidRPr="001A1BAA">
        <w:rPr>
          <w:rFonts w:ascii="Times New Roman" w:hAnsi="Times New Roman" w:cs="Times New Roman"/>
          <w:b w:val="0"/>
          <w:bCs w:val="0"/>
          <w:color w:val="auto"/>
          <w:sz w:val="28"/>
          <w:szCs w:val="28"/>
        </w:rPr>
        <w:instrText xml:space="preserve"> HYPERLINK "http://bulanschool.org.ru/obrazovanie/vospitanie/event/86-parent_lesson.html" </w:instrText>
      </w:r>
      <w:r w:rsidRPr="001A1BAA">
        <w:rPr>
          <w:rFonts w:ascii="Times New Roman" w:hAnsi="Times New Roman" w:cs="Times New Roman"/>
          <w:b w:val="0"/>
          <w:bCs w:val="0"/>
          <w:color w:val="auto"/>
          <w:sz w:val="28"/>
          <w:szCs w:val="28"/>
        </w:rPr>
        <w:fldChar w:fldCharType="separate"/>
      </w:r>
      <w:r w:rsidRPr="001A1BAA">
        <w:rPr>
          <w:rStyle w:val="a5"/>
          <w:rFonts w:ascii="Times New Roman" w:hAnsi="Times New Roman" w:cs="Times New Roman"/>
          <w:b w:val="0"/>
          <w:bCs w:val="0"/>
          <w:color w:val="auto"/>
          <w:sz w:val="28"/>
          <w:szCs w:val="28"/>
          <w:u w:val="none"/>
          <w:bdr w:val="none" w:sz="0" w:space="0" w:color="auto" w:frame="1"/>
        </w:rPr>
        <w:t>План работы</w:t>
      </w:r>
    </w:p>
    <w:p w:rsidR="001A1BAA" w:rsidRPr="001A1BAA" w:rsidRDefault="001A1BAA" w:rsidP="001A1BAA">
      <w:pPr>
        <w:pStyle w:val="2"/>
        <w:spacing w:before="0"/>
        <w:jc w:val="center"/>
        <w:rPr>
          <w:rFonts w:ascii="Times New Roman" w:hAnsi="Times New Roman" w:cs="Times New Roman"/>
          <w:b w:val="0"/>
          <w:bCs w:val="0"/>
          <w:color w:val="auto"/>
          <w:sz w:val="28"/>
          <w:szCs w:val="28"/>
        </w:rPr>
      </w:pPr>
      <w:r w:rsidRPr="001A1BAA">
        <w:rPr>
          <w:rStyle w:val="a5"/>
          <w:rFonts w:ascii="Times New Roman" w:hAnsi="Times New Roman" w:cs="Times New Roman"/>
          <w:b w:val="0"/>
          <w:bCs w:val="0"/>
          <w:color w:val="auto"/>
          <w:sz w:val="28"/>
          <w:szCs w:val="28"/>
          <w:u w:val="none"/>
          <w:bdr w:val="none" w:sz="0" w:space="0" w:color="auto" w:frame="1"/>
        </w:rPr>
        <w:t>антинаркотической акции «Родительский урок»</w:t>
      </w:r>
      <w:r w:rsidRPr="001A1BAA">
        <w:rPr>
          <w:rFonts w:ascii="Times New Roman" w:hAnsi="Times New Roman" w:cs="Times New Roman"/>
          <w:b w:val="0"/>
          <w:bCs w:val="0"/>
          <w:color w:val="auto"/>
          <w:sz w:val="28"/>
          <w:szCs w:val="28"/>
        </w:rPr>
        <w:fldChar w:fldCharType="end"/>
      </w:r>
    </w:p>
    <w:tbl>
      <w:tblPr>
        <w:tblW w:w="0" w:type="auto"/>
        <w:tblCellMar>
          <w:left w:w="0" w:type="dxa"/>
          <w:right w:w="0" w:type="dxa"/>
        </w:tblCellMar>
        <w:tblLook w:val="04A0" w:firstRow="1" w:lastRow="0" w:firstColumn="1" w:lastColumn="0" w:noHBand="0" w:noVBand="1"/>
      </w:tblPr>
      <w:tblGrid>
        <w:gridCol w:w="817"/>
        <w:gridCol w:w="3968"/>
        <w:gridCol w:w="2393"/>
        <w:gridCol w:w="2393"/>
      </w:tblGrid>
      <w:tr w:rsidR="001A1BAA" w:rsidRPr="001A1BAA" w:rsidTr="001A1BAA">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 xml:space="preserve">№ </w:t>
            </w:r>
            <w:proofErr w:type="gramStart"/>
            <w:r w:rsidRPr="001A1BAA">
              <w:rPr>
                <w:sz w:val="28"/>
                <w:szCs w:val="28"/>
                <w:bdr w:val="none" w:sz="0" w:space="0" w:color="auto" w:frame="1"/>
              </w:rPr>
              <w:t>п</w:t>
            </w:r>
            <w:proofErr w:type="gramEnd"/>
            <w:r w:rsidRPr="001A1BAA">
              <w:rPr>
                <w:sz w:val="28"/>
                <w:szCs w:val="28"/>
                <w:bdr w:val="none" w:sz="0" w:space="0" w:color="auto" w:frame="1"/>
              </w:rPr>
              <w:t>/п</w:t>
            </w:r>
          </w:p>
        </w:tc>
        <w:tc>
          <w:tcPr>
            <w:tcW w:w="39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Мероприятие</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Дата проведения</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Ответственные</w:t>
            </w:r>
          </w:p>
        </w:tc>
      </w:tr>
      <w:tr w:rsidR="001A1BAA" w:rsidRPr="001A1BAA" w:rsidTr="001A1B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1.</w:t>
            </w:r>
          </w:p>
        </w:tc>
        <w:tc>
          <w:tcPr>
            <w:tcW w:w="3968"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 xml:space="preserve"> П</w:t>
            </w:r>
            <w:r w:rsidRPr="001A1BAA">
              <w:rPr>
                <w:sz w:val="28"/>
                <w:szCs w:val="28"/>
                <w:bdr w:val="none" w:sz="0" w:space="0" w:color="auto" w:frame="1"/>
              </w:rPr>
              <w:t>роведение беседы в 5-7кл «Думай о будущем!»</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В течение акции</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Классные руководители</w:t>
            </w:r>
          </w:p>
        </w:tc>
      </w:tr>
      <w:tr w:rsidR="001A1BAA" w:rsidRPr="001A1BAA" w:rsidTr="001A1B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2.</w:t>
            </w:r>
          </w:p>
        </w:tc>
        <w:tc>
          <w:tcPr>
            <w:tcW w:w="3968"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Default="001A1BAA">
            <w:pPr>
              <w:pStyle w:val="a3"/>
              <w:spacing w:before="0" w:beforeAutospacing="0" w:after="0" w:afterAutospacing="0"/>
              <w:rPr>
                <w:sz w:val="28"/>
                <w:szCs w:val="28"/>
                <w:bdr w:val="none" w:sz="0" w:space="0" w:color="auto" w:frame="1"/>
              </w:rPr>
            </w:pPr>
            <w:r w:rsidRPr="001A1BAA">
              <w:rPr>
                <w:sz w:val="28"/>
                <w:szCs w:val="28"/>
                <w:bdr w:val="none" w:sz="0" w:space="0" w:color="auto" w:frame="1"/>
              </w:rPr>
              <w:t xml:space="preserve">Классные часы: «Не стой в стороне», «Будь бдителен!» - 8-9 </w:t>
            </w:r>
            <w:proofErr w:type="spellStart"/>
            <w:r w:rsidRPr="001A1BAA">
              <w:rPr>
                <w:sz w:val="28"/>
                <w:szCs w:val="28"/>
                <w:bdr w:val="none" w:sz="0" w:space="0" w:color="auto" w:frame="1"/>
              </w:rPr>
              <w:t>кл</w:t>
            </w:r>
            <w:proofErr w:type="spellEnd"/>
            <w:r w:rsidRPr="001A1BAA">
              <w:rPr>
                <w:sz w:val="28"/>
                <w:szCs w:val="28"/>
                <w:bdr w:val="none" w:sz="0" w:space="0" w:color="auto" w:frame="1"/>
              </w:rPr>
              <w:t xml:space="preserve">; </w:t>
            </w:r>
          </w:p>
          <w:p w:rsidR="001A1BAA" w:rsidRPr="001A1BAA" w:rsidRDefault="001A1BAA">
            <w:pPr>
              <w:pStyle w:val="a3"/>
              <w:spacing w:before="0" w:beforeAutospacing="0" w:after="0" w:afterAutospacing="0"/>
              <w:rPr>
                <w:sz w:val="28"/>
                <w:szCs w:val="28"/>
                <w:bdr w:val="none" w:sz="0" w:space="0" w:color="auto" w:frame="1"/>
              </w:rPr>
            </w:pPr>
            <w:r w:rsidRPr="001A1BAA">
              <w:rPr>
                <w:sz w:val="28"/>
                <w:szCs w:val="28"/>
                <w:bdr w:val="none" w:sz="0" w:space="0" w:color="auto" w:frame="1"/>
              </w:rPr>
              <w:t xml:space="preserve">« Быть всегда рядом» - 11 </w:t>
            </w:r>
            <w:proofErr w:type="spellStart"/>
            <w:r w:rsidRPr="001A1BAA">
              <w:rPr>
                <w:sz w:val="28"/>
                <w:szCs w:val="28"/>
                <w:bdr w:val="none" w:sz="0" w:space="0" w:color="auto" w:frame="1"/>
              </w:rPr>
              <w:t>кл</w:t>
            </w:r>
            <w:proofErr w:type="spellEnd"/>
            <w:r w:rsidRPr="001A1BAA">
              <w:rPr>
                <w:sz w:val="28"/>
                <w:szCs w:val="28"/>
                <w:bdr w:val="none" w:sz="0" w:space="0" w:color="auto" w:frame="1"/>
              </w:rPr>
              <w:t xml:space="preserve">.; </w:t>
            </w:r>
          </w:p>
          <w:p w:rsidR="001A1BAA" w:rsidRDefault="001A1BAA">
            <w:pPr>
              <w:pStyle w:val="a3"/>
              <w:spacing w:before="0" w:beforeAutospacing="0" w:after="0" w:afterAutospacing="0"/>
              <w:rPr>
                <w:sz w:val="28"/>
                <w:szCs w:val="28"/>
                <w:bdr w:val="none" w:sz="0" w:space="0" w:color="auto" w:frame="1"/>
              </w:rPr>
            </w:pPr>
            <w:r w:rsidRPr="001A1BAA">
              <w:rPr>
                <w:sz w:val="28"/>
                <w:szCs w:val="28"/>
                <w:bdr w:val="none" w:sz="0" w:space="0" w:color="auto" w:frame="1"/>
              </w:rPr>
              <w:t xml:space="preserve">«Мы против наркотиков» - 5,6 </w:t>
            </w:r>
            <w:proofErr w:type="spellStart"/>
            <w:r w:rsidRPr="001A1BAA">
              <w:rPr>
                <w:sz w:val="28"/>
                <w:szCs w:val="28"/>
                <w:bdr w:val="none" w:sz="0" w:space="0" w:color="auto" w:frame="1"/>
              </w:rPr>
              <w:t>кл</w:t>
            </w:r>
            <w:proofErr w:type="spellEnd"/>
            <w:r w:rsidRPr="001A1BAA">
              <w:rPr>
                <w:sz w:val="28"/>
                <w:szCs w:val="28"/>
                <w:bdr w:val="none" w:sz="0" w:space="0" w:color="auto" w:frame="1"/>
              </w:rPr>
              <w:t xml:space="preserve">; </w:t>
            </w:r>
          </w:p>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 xml:space="preserve">«Мы и наркотики» - 7-е </w:t>
            </w:r>
            <w:proofErr w:type="spellStart"/>
            <w:r w:rsidRPr="001A1BAA">
              <w:rPr>
                <w:sz w:val="28"/>
                <w:szCs w:val="28"/>
                <w:bdr w:val="none" w:sz="0" w:space="0" w:color="auto" w:frame="1"/>
              </w:rPr>
              <w:t>кл</w:t>
            </w:r>
            <w:proofErr w:type="spellEnd"/>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В течение акции</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Классные руководители</w:t>
            </w:r>
          </w:p>
        </w:tc>
      </w:tr>
      <w:tr w:rsidR="001A1BAA" w:rsidRPr="001A1BAA" w:rsidTr="001A1B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3.</w:t>
            </w:r>
          </w:p>
        </w:tc>
        <w:tc>
          <w:tcPr>
            <w:tcW w:w="3968"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Размещение информации по профилактике наркомании в классных уголках (статьи, фотографии).</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В течение года</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Классные руководители</w:t>
            </w:r>
          </w:p>
        </w:tc>
      </w:tr>
      <w:tr w:rsidR="001A1BAA" w:rsidRPr="001A1BAA" w:rsidTr="001A1BAA">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4.</w:t>
            </w:r>
          </w:p>
        </w:tc>
        <w:tc>
          <w:tcPr>
            <w:tcW w:w="3968"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sidRPr="001A1BAA">
              <w:rPr>
                <w:sz w:val="28"/>
                <w:szCs w:val="28"/>
                <w:bdr w:val="none" w:sz="0" w:space="0" w:color="auto" w:frame="1"/>
              </w:rPr>
              <w:t>Оформление информационного уголка по формированию правовой грамотности педагогов и родителей.</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r>
              <w:rPr>
                <w:sz w:val="28"/>
                <w:szCs w:val="28"/>
                <w:bdr w:val="none" w:sz="0" w:space="0" w:color="auto" w:frame="1"/>
              </w:rPr>
              <w:t>Ф</w:t>
            </w:r>
            <w:bookmarkStart w:id="0" w:name="_GoBack"/>
            <w:bookmarkEnd w:id="0"/>
            <w:r w:rsidRPr="001A1BAA">
              <w:rPr>
                <w:sz w:val="28"/>
                <w:szCs w:val="28"/>
                <w:bdr w:val="none" w:sz="0" w:space="0" w:color="auto" w:frame="1"/>
              </w:rPr>
              <w:t>евраль</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1A1BAA" w:rsidRPr="001A1BAA" w:rsidRDefault="001A1BAA">
            <w:pPr>
              <w:pStyle w:val="a3"/>
              <w:spacing w:before="0" w:beforeAutospacing="0" w:after="0" w:afterAutospacing="0"/>
              <w:rPr>
                <w:sz w:val="28"/>
                <w:szCs w:val="28"/>
              </w:rPr>
            </w:pPr>
            <w:proofErr w:type="spellStart"/>
            <w:r w:rsidRPr="001A1BAA">
              <w:rPr>
                <w:sz w:val="28"/>
                <w:szCs w:val="28"/>
                <w:bdr w:val="none" w:sz="0" w:space="0" w:color="auto" w:frame="1"/>
              </w:rPr>
              <w:t>Глотко</w:t>
            </w:r>
            <w:proofErr w:type="spellEnd"/>
            <w:r w:rsidRPr="001A1BAA">
              <w:rPr>
                <w:sz w:val="28"/>
                <w:szCs w:val="28"/>
                <w:bdr w:val="none" w:sz="0" w:space="0" w:color="auto" w:frame="1"/>
              </w:rPr>
              <w:t xml:space="preserve"> Н.Ю.</w:t>
            </w:r>
          </w:p>
        </w:tc>
      </w:tr>
    </w:tbl>
    <w:p w:rsidR="00434123" w:rsidRPr="001A1BAA" w:rsidRDefault="00434123" w:rsidP="00434123">
      <w:pPr>
        <w:shd w:val="clear" w:color="auto" w:fill="FFFFFF"/>
        <w:spacing w:after="0" w:line="240" w:lineRule="auto"/>
        <w:rPr>
          <w:rFonts w:ascii="Times New Roman" w:eastAsia="Times New Roman" w:hAnsi="Times New Roman" w:cs="Times New Roman"/>
          <w:color w:val="666666"/>
          <w:sz w:val="28"/>
          <w:szCs w:val="28"/>
          <w:lang w:eastAsia="ru-RU"/>
        </w:rPr>
      </w:pPr>
      <w:r w:rsidRPr="001A1BAA">
        <w:rPr>
          <w:rFonts w:ascii="Times New Roman" w:eastAsia="Times New Roman" w:hAnsi="Times New Roman" w:cs="Times New Roman"/>
          <w:color w:val="666666"/>
          <w:sz w:val="28"/>
          <w:szCs w:val="28"/>
          <w:lang w:eastAsia="ru-RU"/>
        </w:rPr>
        <w:t> </w:t>
      </w:r>
    </w:p>
    <w:sectPr w:rsidR="00434123" w:rsidRPr="001A1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1C9A"/>
    <w:multiLevelType w:val="multilevel"/>
    <w:tmpl w:val="F6F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BF"/>
    <w:rsid w:val="001A1BAA"/>
    <w:rsid w:val="003D50BF"/>
    <w:rsid w:val="00434123"/>
    <w:rsid w:val="00AE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A1B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341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4123"/>
    <w:rPr>
      <w:rFonts w:ascii="Times New Roman" w:eastAsia="Times New Roman" w:hAnsi="Times New Roman" w:cs="Times New Roman"/>
      <w:b/>
      <w:bCs/>
      <w:sz w:val="27"/>
      <w:szCs w:val="27"/>
      <w:lang w:eastAsia="ru-RU"/>
    </w:rPr>
  </w:style>
  <w:style w:type="character" w:customStyle="1" w:styleId="small">
    <w:name w:val="small"/>
    <w:basedOn w:val="a0"/>
    <w:rsid w:val="00434123"/>
  </w:style>
  <w:style w:type="paragraph" w:styleId="a3">
    <w:name w:val="Normal (Web)"/>
    <w:basedOn w:val="a"/>
    <w:uiPriority w:val="99"/>
    <w:unhideWhenUsed/>
    <w:rsid w:val="00434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4123"/>
    <w:rPr>
      <w:b/>
      <w:bCs/>
    </w:rPr>
  </w:style>
  <w:style w:type="character" w:customStyle="1" w:styleId="apple-converted-space">
    <w:name w:val="apple-converted-space"/>
    <w:basedOn w:val="a0"/>
    <w:rsid w:val="00434123"/>
  </w:style>
  <w:style w:type="character" w:styleId="a5">
    <w:name w:val="Hyperlink"/>
    <w:basedOn w:val="a0"/>
    <w:uiPriority w:val="99"/>
    <w:semiHidden/>
    <w:unhideWhenUsed/>
    <w:rsid w:val="00434123"/>
    <w:rPr>
      <w:color w:val="0000FF"/>
      <w:u w:val="single"/>
    </w:rPr>
  </w:style>
  <w:style w:type="character" w:customStyle="1" w:styleId="articleseparator">
    <w:name w:val="article_separator"/>
    <w:basedOn w:val="a0"/>
    <w:rsid w:val="00434123"/>
  </w:style>
  <w:style w:type="character" w:styleId="a6">
    <w:name w:val="Emphasis"/>
    <w:basedOn w:val="a0"/>
    <w:uiPriority w:val="20"/>
    <w:qFormat/>
    <w:rsid w:val="00434123"/>
    <w:rPr>
      <w:i/>
      <w:iCs/>
    </w:rPr>
  </w:style>
  <w:style w:type="paragraph" w:styleId="a7">
    <w:name w:val="Balloon Text"/>
    <w:basedOn w:val="a"/>
    <w:link w:val="a8"/>
    <w:uiPriority w:val="99"/>
    <w:semiHidden/>
    <w:unhideWhenUsed/>
    <w:rsid w:val="004341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4123"/>
    <w:rPr>
      <w:rFonts w:ascii="Tahoma" w:hAnsi="Tahoma" w:cs="Tahoma"/>
      <w:sz w:val="16"/>
      <w:szCs w:val="16"/>
    </w:rPr>
  </w:style>
  <w:style w:type="character" w:customStyle="1" w:styleId="20">
    <w:name w:val="Заголовок 2 Знак"/>
    <w:basedOn w:val="a0"/>
    <w:link w:val="2"/>
    <w:uiPriority w:val="9"/>
    <w:semiHidden/>
    <w:rsid w:val="001A1BAA"/>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1A1B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A1B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341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4123"/>
    <w:rPr>
      <w:rFonts w:ascii="Times New Roman" w:eastAsia="Times New Roman" w:hAnsi="Times New Roman" w:cs="Times New Roman"/>
      <w:b/>
      <w:bCs/>
      <w:sz w:val="27"/>
      <w:szCs w:val="27"/>
      <w:lang w:eastAsia="ru-RU"/>
    </w:rPr>
  </w:style>
  <w:style w:type="character" w:customStyle="1" w:styleId="small">
    <w:name w:val="small"/>
    <w:basedOn w:val="a0"/>
    <w:rsid w:val="00434123"/>
  </w:style>
  <w:style w:type="paragraph" w:styleId="a3">
    <w:name w:val="Normal (Web)"/>
    <w:basedOn w:val="a"/>
    <w:uiPriority w:val="99"/>
    <w:unhideWhenUsed/>
    <w:rsid w:val="00434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4123"/>
    <w:rPr>
      <w:b/>
      <w:bCs/>
    </w:rPr>
  </w:style>
  <w:style w:type="character" w:customStyle="1" w:styleId="apple-converted-space">
    <w:name w:val="apple-converted-space"/>
    <w:basedOn w:val="a0"/>
    <w:rsid w:val="00434123"/>
  </w:style>
  <w:style w:type="character" w:styleId="a5">
    <w:name w:val="Hyperlink"/>
    <w:basedOn w:val="a0"/>
    <w:uiPriority w:val="99"/>
    <w:semiHidden/>
    <w:unhideWhenUsed/>
    <w:rsid w:val="00434123"/>
    <w:rPr>
      <w:color w:val="0000FF"/>
      <w:u w:val="single"/>
    </w:rPr>
  </w:style>
  <w:style w:type="character" w:customStyle="1" w:styleId="articleseparator">
    <w:name w:val="article_separator"/>
    <w:basedOn w:val="a0"/>
    <w:rsid w:val="00434123"/>
  </w:style>
  <w:style w:type="character" w:styleId="a6">
    <w:name w:val="Emphasis"/>
    <w:basedOn w:val="a0"/>
    <w:uiPriority w:val="20"/>
    <w:qFormat/>
    <w:rsid w:val="00434123"/>
    <w:rPr>
      <w:i/>
      <w:iCs/>
    </w:rPr>
  </w:style>
  <w:style w:type="paragraph" w:styleId="a7">
    <w:name w:val="Balloon Text"/>
    <w:basedOn w:val="a"/>
    <w:link w:val="a8"/>
    <w:uiPriority w:val="99"/>
    <w:semiHidden/>
    <w:unhideWhenUsed/>
    <w:rsid w:val="004341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4123"/>
    <w:rPr>
      <w:rFonts w:ascii="Tahoma" w:hAnsi="Tahoma" w:cs="Tahoma"/>
      <w:sz w:val="16"/>
      <w:szCs w:val="16"/>
    </w:rPr>
  </w:style>
  <w:style w:type="character" w:customStyle="1" w:styleId="20">
    <w:name w:val="Заголовок 2 Знак"/>
    <w:basedOn w:val="a0"/>
    <w:link w:val="2"/>
    <w:uiPriority w:val="9"/>
    <w:semiHidden/>
    <w:rsid w:val="001A1BAA"/>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1A1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638">
      <w:bodyDiv w:val="1"/>
      <w:marLeft w:val="0"/>
      <w:marRight w:val="0"/>
      <w:marTop w:val="0"/>
      <w:marBottom w:val="0"/>
      <w:divBdr>
        <w:top w:val="none" w:sz="0" w:space="0" w:color="auto"/>
        <w:left w:val="none" w:sz="0" w:space="0" w:color="auto"/>
        <w:bottom w:val="none" w:sz="0" w:space="0" w:color="auto"/>
        <w:right w:val="none" w:sz="0" w:space="0" w:color="auto"/>
      </w:divBdr>
      <w:divsChild>
        <w:div w:id="915434749">
          <w:marLeft w:val="0"/>
          <w:marRight w:val="0"/>
          <w:marTop w:val="0"/>
          <w:marBottom w:val="0"/>
          <w:divBdr>
            <w:top w:val="none" w:sz="0" w:space="0" w:color="auto"/>
            <w:left w:val="none" w:sz="0" w:space="0" w:color="auto"/>
            <w:bottom w:val="none" w:sz="0" w:space="0" w:color="auto"/>
            <w:right w:val="none" w:sz="0" w:space="0" w:color="auto"/>
          </w:divBdr>
          <w:divsChild>
            <w:div w:id="1944067882">
              <w:marLeft w:val="0"/>
              <w:marRight w:val="0"/>
              <w:marTop w:val="120"/>
              <w:marBottom w:val="0"/>
              <w:divBdr>
                <w:top w:val="none" w:sz="0" w:space="0" w:color="auto"/>
                <w:left w:val="none" w:sz="0" w:space="0" w:color="auto"/>
                <w:bottom w:val="none" w:sz="0" w:space="0" w:color="auto"/>
                <w:right w:val="none" w:sz="0" w:space="0" w:color="auto"/>
              </w:divBdr>
              <w:divsChild>
                <w:div w:id="110826750">
                  <w:marLeft w:val="0"/>
                  <w:marRight w:val="0"/>
                  <w:marTop w:val="0"/>
                  <w:marBottom w:val="0"/>
                  <w:divBdr>
                    <w:top w:val="none" w:sz="0" w:space="0" w:color="auto"/>
                    <w:left w:val="none" w:sz="0" w:space="0" w:color="auto"/>
                    <w:bottom w:val="none" w:sz="0" w:space="0" w:color="auto"/>
                    <w:right w:val="none" w:sz="0" w:space="0" w:color="auto"/>
                  </w:divBdr>
                </w:div>
              </w:divsChild>
            </w:div>
            <w:div w:id="1176112504">
              <w:marLeft w:val="150"/>
              <w:marRight w:val="0"/>
              <w:marTop w:val="0"/>
              <w:marBottom w:val="0"/>
              <w:divBdr>
                <w:top w:val="none" w:sz="0" w:space="0" w:color="auto"/>
                <w:left w:val="none" w:sz="0" w:space="0" w:color="auto"/>
                <w:bottom w:val="none" w:sz="0" w:space="0" w:color="auto"/>
                <w:right w:val="none" w:sz="0" w:space="0" w:color="auto"/>
              </w:divBdr>
              <w:divsChild>
                <w:div w:id="964582492">
                  <w:marLeft w:val="0"/>
                  <w:marRight w:val="0"/>
                  <w:marTop w:val="0"/>
                  <w:marBottom w:val="210"/>
                  <w:divBdr>
                    <w:top w:val="none" w:sz="0" w:space="0" w:color="auto"/>
                    <w:left w:val="none" w:sz="0" w:space="0" w:color="auto"/>
                    <w:bottom w:val="none" w:sz="0" w:space="0" w:color="auto"/>
                    <w:right w:val="none" w:sz="0" w:space="0" w:color="auto"/>
                  </w:divBdr>
                  <w:divsChild>
                    <w:div w:id="292490109">
                      <w:marLeft w:val="0"/>
                      <w:marRight w:val="0"/>
                      <w:marTop w:val="0"/>
                      <w:marBottom w:val="0"/>
                      <w:divBdr>
                        <w:top w:val="none" w:sz="0" w:space="0" w:color="auto"/>
                        <w:left w:val="none" w:sz="0" w:space="0" w:color="auto"/>
                        <w:bottom w:val="none" w:sz="0" w:space="0" w:color="auto"/>
                        <w:right w:val="none" w:sz="0" w:space="0" w:color="auto"/>
                      </w:divBdr>
                    </w:div>
                  </w:divsChild>
                </w:div>
                <w:div w:id="1451238567">
                  <w:marLeft w:val="0"/>
                  <w:marRight w:val="0"/>
                  <w:marTop w:val="0"/>
                  <w:marBottom w:val="210"/>
                  <w:divBdr>
                    <w:top w:val="none" w:sz="0" w:space="0" w:color="auto"/>
                    <w:left w:val="none" w:sz="0" w:space="0" w:color="auto"/>
                    <w:bottom w:val="none" w:sz="0" w:space="0" w:color="auto"/>
                    <w:right w:val="none" w:sz="0" w:space="0" w:color="auto"/>
                  </w:divBdr>
                  <w:divsChild>
                    <w:div w:id="1318270275">
                      <w:marLeft w:val="0"/>
                      <w:marRight w:val="0"/>
                      <w:marTop w:val="0"/>
                      <w:marBottom w:val="0"/>
                      <w:divBdr>
                        <w:top w:val="none" w:sz="0" w:space="0" w:color="auto"/>
                        <w:left w:val="none" w:sz="0" w:space="0" w:color="auto"/>
                        <w:bottom w:val="none" w:sz="0" w:space="0" w:color="auto"/>
                        <w:right w:val="none" w:sz="0" w:space="0" w:color="auto"/>
                      </w:divBdr>
                    </w:div>
                  </w:divsChild>
                </w:div>
                <w:div w:id="603223302">
                  <w:marLeft w:val="0"/>
                  <w:marRight w:val="0"/>
                  <w:marTop w:val="0"/>
                  <w:marBottom w:val="210"/>
                  <w:divBdr>
                    <w:top w:val="none" w:sz="0" w:space="0" w:color="auto"/>
                    <w:left w:val="none" w:sz="0" w:space="0" w:color="auto"/>
                    <w:bottom w:val="none" w:sz="0" w:space="0" w:color="auto"/>
                    <w:right w:val="none" w:sz="0" w:space="0" w:color="auto"/>
                  </w:divBdr>
                  <w:divsChild>
                    <w:div w:id="1079792443">
                      <w:marLeft w:val="0"/>
                      <w:marRight w:val="0"/>
                      <w:marTop w:val="0"/>
                      <w:marBottom w:val="0"/>
                      <w:divBdr>
                        <w:top w:val="none" w:sz="0" w:space="0" w:color="auto"/>
                        <w:left w:val="none" w:sz="0" w:space="0" w:color="auto"/>
                        <w:bottom w:val="none" w:sz="0" w:space="0" w:color="auto"/>
                        <w:right w:val="none" w:sz="0" w:space="0" w:color="auto"/>
                      </w:divBdr>
                    </w:div>
                  </w:divsChild>
                </w:div>
                <w:div w:id="2106655825">
                  <w:marLeft w:val="0"/>
                  <w:marRight w:val="0"/>
                  <w:marTop w:val="0"/>
                  <w:marBottom w:val="210"/>
                  <w:divBdr>
                    <w:top w:val="none" w:sz="0" w:space="0" w:color="auto"/>
                    <w:left w:val="none" w:sz="0" w:space="0" w:color="auto"/>
                    <w:bottom w:val="none" w:sz="0" w:space="0" w:color="auto"/>
                    <w:right w:val="none" w:sz="0" w:space="0" w:color="auto"/>
                  </w:divBdr>
                  <w:divsChild>
                    <w:div w:id="195505632">
                      <w:marLeft w:val="0"/>
                      <w:marRight w:val="0"/>
                      <w:marTop w:val="0"/>
                      <w:marBottom w:val="0"/>
                      <w:divBdr>
                        <w:top w:val="none" w:sz="0" w:space="0" w:color="auto"/>
                        <w:left w:val="none" w:sz="0" w:space="0" w:color="auto"/>
                        <w:bottom w:val="none" w:sz="0" w:space="0" w:color="auto"/>
                        <w:right w:val="none" w:sz="0" w:space="0" w:color="auto"/>
                      </w:divBdr>
                    </w:div>
                  </w:divsChild>
                </w:div>
                <w:div w:id="955066290">
                  <w:marLeft w:val="0"/>
                  <w:marRight w:val="0"/>
                  <w:marTop w:val="0"/>
                  <w:marBottom w:val="210"/>
                  <w:divBdr>
                    <w:top w:val="none" w:sz="0" w:space="0" w:color="auto"/>
                    <w:left w:val="none" w:sz="0" w:space="0" w:color="auto"/>
                    <w:bottom w:val="none" w:sz="0" w:space="0" w:color="auto"/>
                    <w:right w:val="none" w:sz="0" w:space="0" w:color="auto"/>
                  </w:divBdr>
                  <w:divsChild>
                    <w:div w:id="724260174">
                      <w:marLeft w:val="0"/>
                      <w:marRight w:val="0"/>
                      <w:marTop w:val="0"/>
                      <w:marBottom w:val="0"/>
                      <w:divBdr>
                        <w:top w:val="none" w:sz="0" w:space="0" w:color="auto"/>
                        <w:left w:val="none" w:sz="0" w:space="0" w:color="auto"/>
                        <w:bottom w:val="none" w:sz="0" w:space="0" w:color="auto"/>
                        <w:right w:val="none" w:sz="0" w:space="0" w:color="auto"/>
                      </w:divBdr>
                    </w:div>
                  </w:divsChild>
                </w:div>
                <w:div w:id="1097215387">
                  <w:marLeft w:val="0"/>
                  <w:marRight w:val="0"/>
                  <w:marTop w:val="0"/>
                  <w:marBottom w:val="210"/>
                  <w:divBdr>
                    <w:top w:val="none" w:sz="0" w:space="0" w:color="auto"/>
                    <w:left w:val="none" w:sz="0" w:space="0" w:color="auto"/>
                    <w:bottom w:val="none" w:sz="0" w:space="0" w:color="auto"/>
                    <w:right w:val="none" w:sz="0" w:space="0" w:color="auto"/>
                  </w:divBdr>
                  <w:divsChild>
                    <w:div w:id="1914048071">
                      <w:marLeft w:val="0"/>
                      <w:marRight w:val="0"/>
                      <w:marTop w:val="0"/>
                      <w:marBottom w:val="0"/>
                      <w:divBdr>
                        <w:top w:val="none" w:sz="0" w:space="0" w:color="auto"/>
                        <w:left w:val="none" w:sz="0" w:space="0" w:color="auto"/>
                        <w:bottom w:val="none" w:sz="0" w:space="0" w:color="auto"/>
                        <w:right w:val="none" w:sz="0" w:space="0" w:color="auto"/>
                      </w:divBdr>
                    </w:div>
                  </w:divsChild>
                </w:div>
                <w:div w:id="1332489096">
                  <w:marLeft w:val="0"/>
                  <w:marRight w:val="0"/>
                  <w:marTop w:val="0"/>
                  <w:marBottom w:val="210"/>
                  <w:divBdr>
                    <w:top w:val="none" w:sz="0" w:space="0" w:color="auto"/>
                    <w:left w:val="none" w:sz="0" w:space="0" w:color="auto"/>
                    <w:bottom w:val="none" w:sz="0" w:space="0" w:color="auto"/>
                    <w:right w:val="none" w:sz="0" w:space="0" w:color="auto"/>
                  </w:divBdr>
                  <w:divsChild>
                    <w:div w:id="852036207">
                      <w:marLeft w:val="0"/>
                      <w:marRight w:val="0"/>
                      <w:marTop w:val="0"/>
                      <w:marBottom w:val="0"/>
                      <w:divBdr>
                        <w:top w:val="none" w:sz="0" w:space="0" w:color="auto"/>
                        <w:left w:val="none" w:sz="0" w:space="0" w:color="auto"/>
                        <w:bottom w:val="none" w:sz="0" w:space="0" w:color="auto"/>
                        <w:right w:val="none" w:sz="0" w:space="0" w:color="auto"/>
                      </w:divBdr>
                    </w:div>
                  </w:divsChild>
                </w:div>
                <w:div w:id="1898857344">
                  <w:marLeft w:val="0"/>
                  <w:marRight w:val="0"/>
                  <w:marTop w:val="0"/>
                  <w:marBottom w:val="210"/>
                  <w:divBdr>
                    <w:top w:val="none" w:sz="0" w:space="0" w:color="auto"/>
                    <w:left w:val="none" w:sz="0" w:space="0" w:color="auto"/>
                    <w:bottom w:val="none" w:sz="0" w:space="0" w:color="auto"/>
                    <w:right w:val="none" w:sz="0" w:space="0" w:color="auto"/>
                  </w:divBdr>
                  <w:divsChild>
                    <w:div w:id="137000571">
                      <w:marLeft w:val="0"/>
                      <w:marRight w:val="0"/>
                      <w:marTop w:val="0"/>
                      <w:marBottom w:val="0"/>
                      <w:divBdr>
                        <w:top w:val="none" w:sz="0" w:space="0" w:color="auto"/>
                        <w:left w:val="none" w:sz="0" w:space="0" w:color="auto"/>
                        <w:bottom w:val="none" w:sz="0" w:space="0" w:color="auto"/>
                        <w:right w:val="none" w:sz="0" w:space="0" w:color="auto"/>
                      </w:divBdr>
                    </w:div>
                  </w:divsChild>
                </w:div>
                <w:div w:id="175730621">
                  <w:marLeft w:val="0"/>
                  <w:marRight w:val="0"/>
                  <w:marTop w:val="0"/>
                  <w:marBottom w:val="210"/>
                  <w:divBdr>
                    <w:top w:val="none" w:sz="0" w:space="0" w:color="auto"/>
                    <w:left w:val="none" w:sz="0" w:space="0" w:color="auto"/>
                    <w:bottom w:val="none" w:sz="0" w:space="0" w:color="auto"/>
                    <w:right w:val="none" w:sz="0" w:space="0" w:color="auto"/>
                  </w:divBdr>
                  <w:divsChild>
                    <w:div w:id="6707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4522">
          <w:marLeft w:val="0"/>
          <w:marRight w:val="0"/>
          <w:marTop w:val="0"/>
          <w:marBottom w:val="0"/>
          <w:divBdr>
            <w:top w:val="none" w:sz="0" w:space="0" w:color="auto"/>
            <w:left w:val="none" w:sz="0" w:space="0" w:color="auto"/>
            <w:bottom w:val="none" w:sz="0" w:space="0" w:color="auto"/>
            <w:right w:val="none" w:sz="0" w:space="0" w:color="auto"/>
          </w:divBdr>
          <w:divsChild>
            <w:div w:id="286475687">
              <w:marLeft w:val="0"/>
              <w:marRight w:val="0"/>
              <w:marTop w:val="0"/>
              <w:marBottom w:val="0"/>
              <w:divBdr>
                <w:top w:val="none" w:sz="0" w:space="0" w:color="auto"/>
                <w:left w:val="none" w:sz="0" w:space="0" w:color="auto"/>
                <w:bottom w:val="none" w:sz="0" w:space="0" w:color="auto"/>
                <w:right w:val="none" w:sz="0" w:space="0" w:color="auto"/>
              </w:divBdr>
              <w:divsChild>
                <w:div w:id="10453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485">
      <w:bodyDiv w:val="1"/>
      <w:marLeft w:val="0"/>
      <w:marRight w:val="0"/>
      <w:marTop w:val="0"/>
      <w:marBottom w:val="0"/>
      <w:divBdr>
        <w:top w:val="none" w:sz="0" w:space="0" w:color="auto"/>
        <w:left w:val="none" w:sz="0" w:space="0" w:color="auto"/>
        <w:bottom w:val="none" w:sz="0" w:space="0" w:color="auto"/>
        <w:right w:val="none" w:sz="0" w:space="0" w:color="auto"/>
      </w:divBdr>
      <w:divsChild>
        <w:div w:id="85191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1007</Words>
  <Characters>5746</Characters>
  <Application>Microsoft Office Word</Application>
  <DocSecurity>0</DocSecurity>
  <Lines>47</Lines>
  <Paragraphs>13</Paragraphs>
  <ScaleCrop>false</ScaleCrop>
  <Company>diakov.net</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2017-02-13T10:43:00Z</dcterms:created>
  <dcterms:modified xsi:type="dcterms:W3CDTF">2017-02-13T11:19:00Z</dcterms:modified>
</cp:coreProperties>
</file>